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南阳市</w:t>
      </w:r>
      <w:r>
        <w:rPr>
          <w:rFonts w:hint="eastAsia" w:ascii="方正小标宋简体" w:hAnsi="Calibri" w:eastAsia="方正小标宋简体"/>
          <w:sz w:val="44"/>
          <w:szCs w:val="44"/>
        </w:rPr>
        <w:t>“乡村光荣榜”人物推荐汇总表</w:t>
      </w:r>
    </w:p>
    <w:p>
      <w:pPr>
        <w:spacing w:line="900" w:lineRule="exact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推荐单位：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Calibri" w:eastAsia="仿宋_GB2312"/>
          <w:sz w:val="32"/>
          <w:szCs w:val="32"/>
        </w:rPr>
        <w:t>（盖章）                               2021年  月  日</w:t>
      </w:r>
    </w:p>
    <w:tbl>
      <w:tblPr>
        <w:tblStyle w:val="3"/>
        <w:tblW w:w="15081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260"/>
        <w:gridCol w:w="1292"/>
        <w:gridCol w:w="1188"/>
        <w:gridCol w:w="1900"/>
        <w:gridCol w:w="1900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01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2480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家庭地址或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94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主要事迹（300字左右）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01" w:type="dxa"/>
            <w:vMerge w:val="restar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18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940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94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18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94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18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94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……</w:t>
            </w:r>
          </w:p>
        </w:tc>
        <w:tc>
          <w:tcPr>
            <w:tcW w:w="12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……</w:t>
            </w:r>
          </w:p>
        </w:tc>
        <w:tc>
          <w:tcPr>
            <w:tcW w:w="118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……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……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……</w:t>
            </w:r>
          </w:p>
        </w:tc>
        <w:tc>
          <w:tcPr>
            <w:tcW w:w="694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……</w:t>
            </w:r>
          </w:p>
        </w:tc>
      </w:tr>
    </w:tbl>
    <w:p>
      <w:pPr>
        <w:spacing w:line="14" w:lineRule="exact"/>
        <w:rPr>
          <w:rFonts w:ascii="Calibri" w:hAnsi="Calibri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01" w:right="1418" w:bottom="1701" w:left="1701" w:header="851" w:footer="1531" w:gutter="0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7567"/>
    <w:rsid w:val="01C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2021-04-14T02:27:00Z</dcterms:created>
  <dc:creator>北年</dc:creator>
  <cp:lastModifiedBy>北年</cp:lastModifiedBy>
  <dcterms:modified xsi:type="dcterms:W3CDTF">2021-04-14T02:27:16Z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